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BD" w:rsidRPr="00425CC8" w:rsidRDefault="00EC50BD" w:rsidP="00EC50BD">
      <w:pPr>
        <w:bidi/>
        <w:spacing w:line="228" w:lineRule="auto"/>
        <w:jc w:val="both"/>
        <w:rPr>
          <w:sz w:val="14"/>
          <w:szCs w:val="14"/>
          <w:rtl/>
          <w:lang w:bidi="fa-IR"/>
        </w:rPr>
      </w:pPr>
    </w:p>
    <w:p w:rsidR="00EC50BD" w:rsidRPr="00425CC8" w:rsidRDefault="00EC50BD" w:rsidP="00EC50BD">
      <w:pPr>
        <w:bidi/>
        <w:spacing w:line="228" w:lineRule="auto"/>
        <w:jc w:val="center"/>
        <w:rPr>
          <w:b/>
          <w:sz w:val="16"/>
          <w:szCs w:val="16"/>
          <w:rtl/>
          <w:lang w:bidi="fa-IR"/>
        </w:rPr>
      </w:pPr>
    </w:p>
    <w:p w:rsidR="00EC50BD" w:rsidRPr="00425CC8" w:rsidRDefault="00EC50BD" w:rsidP="00EC50BD">
      <w:pPr>
        <w:bidi/>
        <w:spacing w:line="228" w:lineRule="auto"/>
        <w:jc w:val="center"/>
        <w:rPr>
          <w:b/>
          <w:bCs/>
          <w:sz w:val="22"/>
          <w:szCs w:val="22"/>
          <w:rtl/>
          <w:lang w:bidi="fa-IR"/>
        </w:rPr>
      </w:pPr>
      <w:r w:rsidRPr="00425CC8">
        <w:rPr>
          <w:rFonts w:hint="cs"/>
          <w:b/>
          <w:bCs/>
          <w:sz w:val="22"/>
          <w:szCs w:val="22"/>
          <w:rtl/>
          <w:lang w:bidi="fa-IR"/>
        </w:rPr>
        <w:t>معاونت آموزشی - مرکز مطالعات و توسعه آموزش پزشکی دانشگاه علوم پزشکی کرمان</w:t>
      </w:r>
    </w:p>
    <w:p w:rsidR="00EC50BD" w:rsidRPr="00425CC8" w:rsidRDefault="00EC50BD" w:rsidP="00425CC8">
      <w:pPr>
        <w:bidi/>
        <w:spacing w:line="228" w:lineRule="auto"/>
        <w:jc w:val="center"/>
        <w:rPr>
          <w:b/>
          <w:bCs/>
          <w:sz w:val="22"/>
          <w:szCs w:val="22"/>
          <w:rtl/>
          <w:lang w:bidi="fa-IR"/>
        </w:rPr>
      </w:pPr>
      <w:r w:rsidRPr="00425CC8">
        <w:rPr>
          <w:rFonts w:hint="cs"/>
          <w:b/>
          <w:bCs/>
          <w:sz w:val="22"/>
          <w:szCs w:val="22"/>
          <w:rtl/>
          <w:lang w:bidi="fa-IR"/>
        </w:rPr>
        <w:t>فرم طرح درس                                                                                                                                                                                                     نیمسال تحصیلی</w:t>
      </w:r>
      <w:r w:rsidR="00425CC8">
        <w:rPr>
          <w:rFonts w:hint="cs"/>
          <w:b/>
          <w:sz w:val="16"/>
          <w:szCs w:val="16"/>
          <w:rtl/>
          <w:lang w:bidi="fa-IR"/>
        </w:rPr>
        <w:t xml:space="preserve"> 98-99</w:t>
      </w:r>
    </w:p>
    <w:p w:rsidR="00EC50BD" w:rsidRPr="00425CC8" w:rsidRDefault="00EC50BD" w:rsidP="00EC50BD">
      <w:pPr>
        <w:bidi/>
        <w:spacing w:line="228" w:lineRule="auto"/>
        <w:jc w:val="both"/>
        <w:rPr>
          <w:b/>
          <w:bCs/>
          <w:sz w:val="14"/>
          <w:szCs w:val="14"/>
          <w:rtl/>
          <w:lang w:bidi="fa-IR"/>
        </w:rPr>
      </w:pPr>
      <w:r w:rsidRPr="00425CC8">
        <w:rPr>
          <w:rFonts w:hint="cs"/>
          <w:b/>
          <w:bCs/>
          <w:sz w:val="20"/>
          <w:szCs w:val="20"/>
          <w:rtl/>
          <w:lang w:bidi="fa-IR"/>
        </w:rPr>
        <w:t>هدف کلی درس:</w:t>
      </w:r>
      <w:r w:rsidRPr="00425CC8">
        <w:rPr>
          <w:rFonts w:hint="cs"/>
          <w:b/>
          <w:bCs/>
          <w:sz w:val="14"/>
          <w:szCs w:val="14"/>
          <w:rtl/>
          <w:lang w:bidi="fa-IR"/>
        </w:rPr>
        <w:t xml:space="preserve"> </w:t>
      </w:r>
      <w:r w:rsidRPr="00425CC8">
        <w:rPr>
          <w:rFonts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EC50BD" w:rsidRDefault="00EC50BD" w:rsidP="00425CC8">
      <w:pPr>
        <w:bidi/>
        <w:spacing w:line="228" w:lineRule="auto"/>
        <w:jc w:val="both"/>
        <w:rPr>
          <w:b/>
          <w:bCs/>
          <w:sz w:val="18"/>
          <w:szCs w:val="18"/>
          <w:rtl/>
          <w:lang w:bidi="fa-IR"/>
        </w:rPr>
      </w:pPr>
      <w:r w:rsidRPr="00425CC8">
        <w:rPr>
          <w:rFonts w:hint="cs"/>
          <w:b/>
          <w:bCs/>
          <w:sz w:val="20"/>
          <w:szCs w:val="20"/>
          <w:rtl/>
          <w:lang w:bidi="fa-IR"/>
        </w:rPr>
        <w:t>منابع اصلی درس:</w:t>
      </w:r>
      <w:r w:rsidRPr="00425CC8">
        <w:rPr>
          <w:rFonts w:hint="cs"/>
          <w:sz w:val="14"/>
          <w:szCs w:val="14"/>
          <w:rtl/>
          <w:lang w:bidi="fa-IR"/>
        </w:rPr>
        <w:t xml:space="preserve"> </w:t>
      </w:r>
      <w:r w:rsidR="00425CC8">
        <w:rPr>
          <w:rFonts w:hint="cs"/>
          <w:b/>
          <w:bCs/>
          <w:sz w:val="18"/>
          <w:szCs w:val="18"/>
          <w:rtl/>
          <w:lang w:bidi="fa-IR"/>
        </w:rPr>
        <w:t>کتاب  درسنامه ب</w:t>
      </w:r>
      <w:r w:rsidRPr="00425CC8">
        <w:rPr>
          <w:rFonts w:hint="cs"/>
          <w:b/>
          <w:bCs/>
          <w:sz w:val="18"/>
          <w:szCs w:val="18"/>
          <w:rtl/>
          <w:lang w:bidi="fa-IR"/>
        </w:rPr>
        <w:t xml:space="preserve">یماریهای مغزواعصاب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292FE9" w:rsidRPr="00292FE9" w:rsidTr="006D29B8">
        <w:trPr>
          <w:jc w:val="center"/>
        </w:trPr>
        <w:tc>
          <w:tcPr>
            <w:tcW w:w="3127" w:type="dxa"/>
          </w:tcPr>
          <w:p w:rsidR="00292FE9" w:rsidRPr="00292FE9" w:rsidRDefault="00292FE9" w:rsidP="00292FE9">
            <w:pPr>
              <w:bidi/>
              <w:spacing w:line="228" w:lineRule="auto"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92FE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7" w:type="dxa"/>
          </w:tcPr>
          <w:p w:rsidR="00292FE9" w:rsidRPr="00292FE9" w:rsidRDefault="00292FE9" w:rsidP="00292FE9">
            <w:pPr>
              <w:bidi/>
              <w:spacing w:line="228" w:lineRule="auto"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92FE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رشته تحصیلی:پزشکی</w:t>
            </w:r>
          </w:p>
        </w:tc>
        <w:tc>
          <w:tcPr>
            <w:tcW w:w="3607" w:type="dxa"/>
          </w:tcPr>
          <w:p w:rsidR="00292FE9" w:rsidRPr="00292FE9" w:rsidRDefault="00292FE9" w:rsidP="00292FE9">
            <w:pPr>
              <w:bidi/>
              <w:spacing w:line="228" w:lineRule="auto"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92FE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مقطع تحصیلی دانشجویان:کارآموز</w:t>
            </w:r>
          </w:p>
        </w:tc>
        <w:tc>
          <w:tcPr>
            <w:tcW w:w="2649" w:type="dxa"/>
          </w:tcPr>
          <w:p w:rsidR="00292FE9" w:rsidRPr="00292FE9" w:rsidRDefault="00292FE9" w:rsidP="00292FE9">
            <w:pPr>
              <w:bidi/>
              <w:spacing w:line="228" w:lineRule="auto"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92FE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8" w:type="dxa"/>
          </w:tcPr>
          <w:p w:rsidR="00292FE9" w:rsidRPr="00292FE9" w:rsidRDefault="00292FE9" w:rsidP="00292FE9">
            <w:pPr>
              <w:bidi/>
              <w:spacing w:line="228" w:lineRule="auto"/>
              <w:jc w:val="both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92FE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مدرس:دکتر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مریم عابدینی</w:t>
            </w:r>
          </w:p>
        </w:tc>
      </w:tr>
    </w:tbl>
    <w:p w:rsidR="00292FE9" w:rsidRPr="00425CC8" w:rsidRDefault="00292FE9" w:rsidP="00292FE9">
      <w:pPr>
        <w:bidi/>
        <w:spacing w:line="228" w:lineRule="auto"/>
        <w:jc w:val="both"/>
        <w:rPr>
          <w:sz w:val="14"/>
          <w:szCs w:val="14"/>
          <w:rtl/>
          <w:lang w:bidi="fa-IR"/>
        </w:rPr>
      </w:pPr>
    </w:p>
    <w:p w:rsidR="00EC50BD" w:rsidRPr="00425CC8" w:rsidRDefault="00EC50BD" w:rsidP="00EC50BD">
      <w:pPr>
        <w:bidi/>
        <w:spacing w:line="228" w:lineRule="auto"/>
        <w:jc w:val="both"/>
        <w:rPr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EC50BD" w:rsidRPr="00425CC8" w:rsidTr="00DA44EB">
        <w:trPr>
          <w:jc w:val="center"/>
        </w:trPr>
        <w:tc>
          <w:tcPr>
            <w:tcW w:w="929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both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425CC8">
              <w:rPr>
                <w:rStyle w:val="FootnoteReference"/>
                <w:b/>
                <w:bCs/>
                <w:sz w:val="20"/>
                <w:szCs w:val="20"/>
                <w:lang w:bidi="fa-IR"/>
              </w:rPr>
              <w:footnoteReference w:customMarkFollows="1" w:id="1"/>
              <w:sym w:font="Symbol" w:char="F02A"/>
            </w: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425CC8">
              <w:rPr>
                <w:rStyle w:val="FootnoteReference"/>
                <w:b/>
                <w:bCs/>
                <w:sz w:val="20"/>
                <w:szCs w:val="20"/>
                <w:lang w:bidi="fa-IR"/>
              </w:rPr>
              <w:footnoteReference w:customMarkFollows="1" w:id="2"/>
              <w:sym w:font="Symbol" w:char="F02A"/>
            </w:r>
            <w:r w:rsidRPr="00425CC8">
              <w:rPr>
                <w:rStyle w:val="FootnoteReference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EC50BD" w:rsidRPr="00425CC8" w:rsidTr="00DA44EB">
        <w:trPr>
          <w:trHeight w:val="4450"/>
          <w:jc w:val="center"/>
        </w:trPr>
        <w:tc>
          <w:tcPr>
            <w:tcW w:w="929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25CC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2</w:t>
            </w: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Align w:val="center"/>
          </w:tcPr>
          <w:p w:rsidR="00EC50BD" w:rsidRPr="00425CC8" w:rsidRDefault="00EC50BD" w:rsidP="00DA44EB">
            <w:pPr>
              <w:pStyle w:val="ListParagraph"/>
              <w:bidi/>
              <w:spacing w:line="228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5CC8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میوپاتی و  میاستنی گراویس</w:t>
            </w:r>
            <w:r w:rsidRPr="00425CC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3631" w:type="dxa"/>
            <w:vAlign w:val="center"/>
          </w:tcPr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میوپاتی 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انواع میوپاتی 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دیستروفی ها :تعریف ، تقسیم بندی ، تشخیص ، درمان 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میوپاتی های التهابی </w:t>
            </w:r>
          </w:p>
          <w:p w:rsidR="00EC50BD" w:rsidRPr="001C1AFC" w:rsidRDefault="00EC50BD" w:rsidP="001C1AFC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کانالو پاتی </w:t>
            </w:r>
            <w:bookmarkStart w:id="0" w:name="_GoBack"/>
            <w:bookmarkEnd w:id="0"/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تقسیم بندی بیماری های محل اتصال عصب- عضله 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>تقسیم بندی بیماری میاستنی گراویس و علائم بالینی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کریز میاستنی و کریز کولینرژیک 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معاینه نورولوژیک 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>روش های تشخیصی میاستنی گراویس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درمان میاستنی گراویس 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میاستنی گراویس نوزادی و مادرزادی 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ایتون لامبرت و درمان آن 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lang w:bidi="fa-IR"/>
              </w:rPr>
            </w:pPr>
            <w:r w:rsidRPr="00425CC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بوتولیسم و درمان آن </w:t>
            </w:r>
          </w:p>
          <w:p w:rsidR="00EC50BD" w:rsidRPr="00425CC8" w:rsidRDefault="00EC50BD" w:rsidP="00EC50BD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324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  <w:r w:rsidRPr="00425CC8">
              <w:rPr>
                <w:rFonts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lang w:bidi="fa-IR"/>
              </w:rPr>
            </w:pPr>
            <w:r w:rsidRPr="00425CC8">
              <w:rPr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  <w:r w:rsidRPr="00425CC8">
              <w:rPr>
                <w:rFonts w:hint="cs"/>
                <w:sz w:val="22"/>
                <w:szCs w:val="22"/>
                <w:rtl/>
                <w:lang w:bidi="fa-IR"/>
              </w:rPr>
              <w:t>120</w:t>
            </w:r>
          </w:p>
        </w:tc>
        <w:tc>
          <w:tcPr>
            <w:tcW w:w="1475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667" w:type="dxa"/>
            <w:vAlign w:val="center"/>
          </w:tcPr>
          <w:p w:rsidR="00EC50BD" w:rsidRPr="00425CC8" w:rsidRDefault="00EC50BD" w:rsidP="00DA44EB">
            <w:pPr>
              <w:bidi/>
              <w:spacing w:line="228" w:lineRule="auto"/>
              <w:jc w:val="center"/>
              <w:rPr>
                <w:rtl/>
                <w:lang w:bidi="fa-IR"/>
              </w:rPr>
            </w:pPr>
            <w:r w:rsidRPr="00425CC8">
              <w:rPr>
                <w:rFonts w:hint="cs"/>
                <w:sz w:val="22"/>
                <w:szCs w:val="22"/>
                <w:rtl/>
                <w:lang w:bidi="fa-IR"/>
              </w:rPr>
              <w:t>آزمون پایانی 95 درصد حضور فعال در کلاس 5 درصد</w:t>
            </w:r>
          </w:p>
        </w:tc>
      </w:tr>
    </w:tbl>
    <w:p w:rsidR="00EC50BD" w:rsidRPr="00425CC8" w:rsidRDefault="00EC50BD" w:rsidP="00EC50BD">
      <w:pPr>
        <w:bidi/>
        <w:spacing w:line="228" w:lineRule="auto"/>
        <w:jc w:val="center"/>
        <w:rPr>
          <w:b/>
          <w:sz w:val="16"/>
          <w:szCs w:val="16"/>
          <w:rtl/>
          <w:lang w:bidi="fa-IR"/>
        </w:rPr>
      </w:pPr>
    </w:p>
    <w:p w:rsidR="00EC50BD" w:rsidRPr="00425CC8" w:rsidRDefault="00EC50BD" w:rsidP="00EC50BD">
      <w:pPr>
        <w:bidi/>
        <w:spacing w:line="228" w:lineRule="auto"/>
        <w:jc w:val="center"/>
        <w:rPr>
          <w:b/>
          <w:sz w:val="16"/>
          <w:szCs w:val="16"/>
          <w:rtl/>
          <w:lang w:bidi="fa-IR"/>
        </w:rPr>
      </w:pPr>
    </w:p>
    <w:p w:rsidR="00EC50BD" w:rsidRPr="00425CC8" w:rsidRDefault="00EC50BD" w:rsidP="00EC50BD">
      <w:pPr>
        <w:bidi/>
        <w:spacing w:line="228" w:lineRule="auto"/>
        <w:jc w:val="center"/>
        <w:rPr>
          <w:b/>
          <w:sz w:val="16"/>
          <w:szCs w:val="16"/>
          <w:rtl/>
          <w:lang w:bidi="fa-IR"/>
        </w:rPr>
      </w:pPr>
    </w:p>
    <w:p w:rsidR="00EC50BD" w:rsidRPr="00425CC8" w:rsidRDefault="00EC50BD" w:rsidP="00EC50BD">
      <w:pPr>
        <w:bidi/>
        <w:spacing w:line="228" w:lineRule="auto"/>
        <w:jc w:val="center"/>
        <w:rPr>
          <w:b/>
          <w:sz w:val="16"/>
          <w:szCs w:val="16"/>
          <w:rtl/>
          <w:lang w:bidi="fa-IR"/>
        </w:rPr>
      </w:pPr>
    </w:p>
    <w:p w:rsidR="00EC50BD" w:rsidRPr="00425CC8" w:rsidRDefault="00EC50BD" w:rsidP="00EC50BD">
      <w:pPr>
        <w:bidi/>
        <w:spacing w:line="228" w:lineRule="auto"/>
        <w:rPr>
          <w:b/>
          <w:sz w:val="16"/>
          <w:szCs w:val="16"/>
          <w:rtl/>
          <w:lang w:bidi="fa-IR"/>
        </w:rPr>
      </w:pPr>
    </w:p>
    <w:p w:rsidR="00EC50BD" w:rsidRPr="00425CC8" w:rsidRDefault="00EC50BD" w:rsidP="00EC50BD">
      <w:pPr>
        <w:bidi/>
        <w:spacing w:line="228" w:lineRule="auto"/>
        <w:jc w:val="both"/>
        <w:rPr>
          <w:sz w:val="14"/>
          <w:szCs w:val="14"/>
          <w:rtl/>
          <w:lang w:bidi="fa-IR"/>
        </w:rPr>
      </w:pPr>
    </w:p>
    <w:p w:rsidR="00EC50BD" w:rsidRPr="00425CC8" w:rsidRDefault="00EC50BD" w:rsidP="00EC50BD">
      <w:pPr>
        <w:bidi/>
        <w:spacing w:line="228" w:lineRule="auto"/>
        <w:jc w:val="center"/>
        <w:rPr>
          <w:b/>
          <w:sz w:val="16"/>
          <w:szCs w:val="16"/>
          <w:rtl/>
          <w:lang w:bidi="fa-IR"/>
        </w:rPr>
      </w:pPr>
    </w:p>
    <w:p w:rsidR="00EC48C1" w:rsidRPr="00425CC8" w:rsidRDefault="00EC48C1" w:rsidP="005A6FF2">
      <w:pPr>
        <w:jc w:val="center"/>
        <w:rPr>
          <w:b/>
          <w:bCs/>
          <w:sz w:val="24"/>
          <w:szCs w:val="24"/>
          <w:lang w:bidi="fa-IR"/>
        </w:rPr>
      </w:pPr>
    </w:p>
    <w:p w:rsidR="00081429" w:rsidRPr="00425CC8" w:rsidRDefault="00EC48C1" w:rsidP="00EC48C1">
      <w:pPr>
        <w:tabs>
          <w:tab w:val="left" w:pos="2395"/>
        </w:tabs>
        <w:rPr>
          <w:sz w:val="24"/>
          <w:szCs w:val="24"/>
          <w:lang w:bidi="fa-IR"/>
        </w:rPr>
      </w:pPr>
      <w:r w:rsidRPr="00425CC8">
        <w:rPr>
          <w:sz w:val="24"/>
          <w:szCs w:val="24"/>
          <w:lang w:bidi="fa-IR"/>
        </w:rPr>
        <w:tab/>
      </w:r>
      <w:r w:rsidRPr="00425CC8">
        <w:rPr>
          <w:noProof/>
          <w:sz w:val="24"/>
          <w:szCs w:val="24"/>
        </w:rPr>
        <w:drawing>
          <wp:inline distT="0" distB="0" distL="0" distR="0">
            <wp:extent cx="964603" cy="905346"/>
            <wp:effectExtent l="19050" t="0" r="694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425CC8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74" w:rsidRDefault="003F2074" w:rsidP="00B3783D">
      <w:pPr>
        <w:spacing w:after="0" w:line="240" w:lineRule="auto"/>
      </w:pPr>
      <w:r>
        <w:separator/>
      </w:r>
    </w:p>
  </w:endnote>
  <w:endnote w:type="continuationSeparator" w:id="0">
    <w:p w:rsidR="003F2074" w:rsidRDefault="003F2074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74" w:rsidRDefault="003F2074" w:rsidP="00B3783D">
      <w:pPr>
        <w:spacing w:after="0" w:line="240" w:lineRule="auto"/>
      </w:pPr>
      <w:r>
        <w:separator/>
      </w:r>
    </w:p>
  </w:footnote>
  <w:footnote w:type="continuationSeparator" w:id="0">
    <w:p w:rsidR="003F2074" w:rsidRDefault="003F2074" w:rsidP="00B3783D">
      <w:pPr>
        <w:spacing w:after="0" w:line="240" w:lineRule="auto"/>
      </w:pPr>
      <w:r>
        <w:continuationSeparator/>
      </w:r>
    </w:p>
  </w:footnote>
  <w:footnote w:id="1">
    <w:p w:rsidR="00EC50BD" w:rsidRPr="00425CC8" w:rsidRDefault="00EC50BD" w:rsidP="00EC50BD">
      <w:pPr>
        <w:pStyle w:val="FootnoteText"/>
        <w:bidi/>
        <w:jc w:val="center"/>
        <w:rPr>
          <w:rFonts w:cs="B Mitra"/>
          <w:sz w:val="24"/>
          <w:szCs w:val="24"/>
          <w:rtl/>
          <w:lang w:bidi="fa-IR"/>
        </w:rPr>
      </w:pPr>
      <w:r w:rsidRPr="00425CC8">
        <w:rPr>
          <w:rStyle w:val="FootnoteReference"/>
          <w:rFonts w:cs="B Mitra"/>
          <w:sz w:val="24"/>
          <w:szCs w:val="24"/>
        </w:rPr>
        <w:sym w:font="Symbol" w:char="F02A"/>
      </w:r>
      <w:r w:rsidRPr="00425CC8">
        <w:rPr>
          <w:rFonts w:cs="B Mitra"/>
          <w:sz w:val="24"/>
          <w:szCs w:val="24"/>
        </w:rPr>
        <w:t xml:space="preserve"> </w:t>
      </w:r>
      <w:r w:rsidRPr="00425CC8">
        <w:rPr>
          <w:rFonts w:cs="B Mitra" w:hint="cs"/>
          <w:sz w:val="24"/>
          <w:szCs w:val="24"/>
          <w:rtl/>
          <w:lang w:bidi="fa-IR"/>
        </w:rPr>
        <w:t xml:space="preserve"> روش یاددهی </w:t>
      </w:r>
      <w:r w:rsidRPr="00425CC8">
        <w:rPr>
          <w:sz w:val="24"/>
          <w:szCs w:val="24"/>
          <w:rtl/>
          <w:lang w:bidi="fa-IR"/>
        </w:rPr>
        <w:t>–</w:t>
      </w:r>
      <w:r w:rsidRPr="00425CC8">
        <w:rPr>
          <w:rFonts w:cs="B Mitra" w:hint="cs"/>
          <w:sz w:val="24"/>
          <w:szCs w:val="24"/>
          <w:rtl/>
          <w:lang w:bidi="fa-IR"/>
        </w:rPr>
        <w:t xml:space="preserve"> یادگیری می</w:t>
      </w:r>
      <w:r w:rsidRPr="00425CC8">
        <w:rPr>
          <w:rFonts w:cs="B Mitra" w:hint="cs"/>
          <w:sz w:val="24"/>
          <w:szCs w:val="24"/>
          <w:rtl/>
          <w:lang w:bidi="fa-IR"/>
        </w:rPr>
        <w:softHyphen/>
        <w:t>تواند شامل: سخنرانی، مباحثه</w:t>
      </w:r>
      <w:r w:rsidRPr="00425CC8">
        <w:rPr>
          <w:rFonts w:cs="B Mitra" w:hint="cs"/>
          <w:sz w:val="24"/>
          <w:szCs w:val="24"/>
          <w:rtl/>
          <w:lang w:bidi="fa-IR"/>
        </w:rPr>
        <w:softHyphen/>
        <w:t xml:space="preserve">ای </w:t>
      </w:r>
      <w:r w:rsidRPr="00425CC8">
        <w:rPr>
          <w:sz w:val="24"/>
          <w:szCs w:val="24"/>
          <w:rtl/>
          <w:lang w:bidi="fa-IR"/>
        </w:rPr>
        <w:t>–</w:t>
      </w:r>
      <w:r w:rsidRPr="00425CC8">
        <w:rPr>
          <w:rFonts w:cs="B Mitra" w:hint="cs"/>
          <w:sz w:val="24"/>
          <w:szCs w:val="24"/>
          <w:rtl/>
          <w:lang w:bidi="fa-IR"/>
        </w:rPr>
        <w:t xml:space="preserve"> گروهی کوچک، نمایشی </w:t>
      </w:r>
      <w:r w:rsidRPr="00425CC8">
        <w:rPr>
          <w:sz w:val="24"/>
          <w:szCs w:val="24"/>
          <w:rtl/>
          <w:lang w:bidi="fa-IR"/>
        </w:rPr>
        <w:t>–</w:t>
      </w:r>
      <w:r w:rsidRPr="00425CC8">
        <w:rPr>
          <w:rFonts w:cs="B Mitra" w:hint="cs"/>
          <w:sz w:val="24"/>
          <w:szCs w:val="24"/>
          <w:rtl/>
          <w:lang w:bidi="fa-IR"/>
        </w:rPr>
        <w:t xml:space="preserve"> حل مسئله </w:t>
      </w:r>
      <w:r w:rsidRPr="00425CC8">
        <w:rPr>
          <w:sz w:val="24"/>
          <w:szCs w:val="24"/>
          <w:rtl/>
          <w:lang w:bidi="fa-IR"/>
        </w:rPr>
        <w:t>–</w:t>
      </w:r>
      <w:r w:rsidRPr="00425CC8">
        <w:rPr>
          <w:rFonts w:cs="B Mitra" w:hint="cs"/>
          <w:sz w:val="24"/>
          <w:szCs w:val="24"/>
          <w:rtl/>
          <w:lang w:bidi="fa-IR"/>
        </w:rPr>
        <w:t xml:space="preserve"> پرسش و پاسخ </w:t>
      </w:r>
      <w:r w:rsidRPr="00425CC8">
        <w:rPr>
          <w:sz w:val="24"/>
          <w:szCs w:val="24"/>
          <w:rtl/>
          <w:lang w:bidi="fa-IR"/>
        </w:rPr>
        <w:t>–</w:t>
      </w:r>
      <w:r w:rsidRPr="00425CC8">
        <w:rPr>
          <w:rFonts w:cs="B Mitra" w:hint="cs"/>
          <w:sz w:val="24"/>
          <w:szCs w:val="24"/>
          <w:rtl/>
          <w:lang w:bidi="fa-IR"/>
        </w:rPr>
        <w:t xml:space="preserve"> گردش علمی، آزمایشی</w:t>
      </w:r>
    </w:p>
  </w:footnote>
  <w:footnote w:id="2">
    <w:p w:rsidR="00EC50BD" w:rsidRPr="00425CC8" w:rsidRDefault="00EC50BD" w:rsidP="00EC50BD">
      <w:pPr>
        <w:pStyle w:val="FootnoteText"/>
        <w:bidi/>
        <w:jc w:val="center"/>
        <w:rPr>
          <w:sz w:val="56"/>
          <w:szCs w:val="56"/>
          <w:rtl/>
          <w:lang w:bidi="fa-IR"/>
        </w:rPr>
      </w:pPr>
      <w:r w:rsidRPr="00425CC8">
        <w:rPr>
          <w:rStyle w:val="FootnoteReference"/>
          <w:rFonts w:cs="B Mitra"/>
          <w:sz w:val="24"/>
          <w:szCs w:val="24"/>
        </w:rPr>
        <w:sym w:font="Symbol" w:char="F02A"/>
      </w:r>
      <w:r w:rsidRPr="00425CC8">
        <w:rPr>
          <w:rStyle w:val="FootnoteReference"/>
          <w:rFonts w:cs="B Mitra"/>
          <w:sz w:val="24"/>
          <w:szCs w:val="24"/>
        </w:rPr>
        <w:sym w:font="Symbol" w:char="F02A"/>
      </w:r>
      <w:r w:rsidRPr="00425CC8">
        <w:rPr>
          <w:rFonts w:cs="B Mitra"/>
          <w:sz w:val="24"/>
          <w:szCs w:val="24"/>
        </w:rPr>
        <w:t xml:space="preserve"> </w:t>
      </w:r>
      <w:r w:rsidRPr="00425CC8">
        <w:rPr>
          <w:rFonts w:cs="B Mitra" w:hint="cs"/>
          <w:sz w:val="24"/>
          <w:szCs w:val="24"/>
          <w:rtl/>
          <w:lang w:bidi="fa-IR"/>
        </w:rPr>
        <w:t xml:space="preserve"> آزمون</w:t>
      </w:r>
      <w:r w:rsidRPr="00425CC8">
        <w:rPr>
          <w:rFonts w:cs="B Mitra" w:hint="cs"/>
          <w:sz w:val="24"/>
          <w:szCs w:val="24"/>
          <w:rtl/>
          <w:lang w:bidi="fa-IR"/>
        </w:rPr>
        <w:softHyphen/>
        <w:t>ها بر اساس اهداف می</w:t>
      </w:r>
      <w:r w:rsidRPr="00425CC8">
        <w:rPr>
          <w:rFonts w:cs="B Mitra" w:hint="cs"/>
          <w:sz w:val="24"/>
          <w:szCs w:val="24"/>
          <w:rtl/>
          <w:lang w:bidi="fa-IR"/>
        </w:rPr>
        <w:softHyphen/>
        <w:t>توانند به صورت آزمون ورودی (آگاهی از سطح آمادگی دانشجویان) مرحله</w:t>
      </w:r>
      <w:r w:rsidRPr="00425CC8">
        <w:rPr>
          <w:rFonts w:cs="B Mitra" w:hint="cs"/>
          <w:sz w:val="24"/>
          <w:szCs w:val="24"/>
          <w:rtl/>
          <w:lang w:bidi="fa-IR"/>
        </w:rPr>
        <w:softHyphen/>
        <w:t>ای یا تکوینی (در فرایند تدریس با هدف شناسایی قوت و ضعف دانشجویان) و آزمون پایانی یا تراکمی (پایان یک دوره یا مقطع آموزشی با هدف قضاوت در مورد تسلط دانشجویان) برگزار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3F2074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340C73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340C73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340C73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340C73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340C73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709CF"/>
    <w:rsid w:val="00081429"/>
    <w:rsid w:val="000E0F80"/>
    <w:rsid w:val="000E72FF"/>
    <w:rsid w:val="001106F8"/>
    <w:rsid w:val="001A040F"/>
    <w:rsid w:val="001C1AFC"/>
    <w:rsid w:val="00257C2B"/>
    <w:rsid w:val="00292FE9"/>
    <w:rsid w:val="00340C73"/>
    <w:rsid w:val="003A13FC"/>
    <w:rsid w:val="003E25CB"/>
    <w:rsid w:val="003F2074"/>
    <w:rsid w:val="00401B09"/>
    <w:rsid w:val="00425CC8"/>
    <w:rsid w:val="004E79EC"/>
    <w:rsid w:val="005A6FF2"/>
    <w:rsid w:val="0068367F"/>
    <w:rsid w:val="00707C58"/>
    <w:rsid w:val="00723D45"/>
    <w:rsid w:val="007970A9"/>
    <w:rsid w:val="008140D7"/>
    <w:rsid w:val="00847636"/>
    <w:rsid w:val="00895966"/>
    <w:rsid w:val="00A01EDA"/>
    <w:rsid w:val="00A32C69"/>
    <w:rsid w:val="00B13C92"/>
    <w:rsid w:val="00B3589B"/>
    <w:rsid w:val="00B3783D"/>
    <w:rsid w:val="00B71402"/>
    <w:rsid w:val="00BA5F18"/>
    <w:rsid w:val="00BB4A52"/>
    <w:rsid w:val="00BE10CD"/>
    <w:rsid w:val="00C5462B"/>
    <w:rsid w:val="00C81936"/>
    <w:rsid w:val="00CF7D67"/>
    <w:rsid w:val="00DE41FA"/>
    <w:rsid w:val="00E16CAF"/>
    <w:rsid w:val="00E839A8"/>
    <w:rsid w:val="00EA23AD"/>
    <w:rsid w:val="00EC48C1"/>
    <w:rsid w:val="00EC50BD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B17AC3"/>
  <w15:docId w15:val="{253BAF07-A367-4DBB-AB7F-8B549985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11</cp:revision>
  <cp:lastPrinted>2015-08-18T06:28:00Z</cp:lastPrinted>
  <dcterms:created xsi:type="dcterms:W3CDTF">2018-11-26T08:47:00Z</dcterms:created>
  <dcterms:modified xsi:type="dcterms:W3CDTF">2020-05-06T06:25:00Z</dcterms:modified>
</cp:coreProperties>
</file>